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01" w:rsidRDefault="000A0F01" w:rsidP="000A0F01">
      <w:pPr>
        <w:jc w:val="center"/>
        <w:rPr>
          <w:b/>
          <w:sz w:val="28"/>
          <w:szCs w:val="28"/>
        </w:rPr>
      </w:pPr>
      <w:r w:rsidRPr="000A0F01">
        <w:rPr>
          <w:b/>
          <w:sz w:val="28"/>
          <w:szCs w:val="28"/>
        </w:rPr>
        <w:t>ПЛАН финансово-хозяйственной деятельности</w:t>
      </w:r>
    </w:p>
    <w:p w:rsidR="008D5420" w:rsidRDefault="000A0F01" w:rsidP="000A0F01">
      <w:pPr>
        <w:jc w:val="center"/>
        <w:rPr>
          <w:b/>
          <w:sz w:val="28"/>
          <w:szCs w:val="28"/>
        </w:rPr>
      </w:pPr>
      <w:r w:rsidRPr="000A0F01">
        <w:rPr>
          <w:b/>
          <w:sz w:val="28"/>
          <w:szCs w:val="28"/>
        </w:rPr>
        <w:t>ЧОУ ДПО «ШПВ «ЛИДЕР»</w:t>
      </w:r>
      <w:r>
        <w:rPr>
          <w:b/>
          <w:sz w:val="28"/>
          <w:szCs w:val="28"/>
        </w:rPr>
        <w:t xml:space="preserve"> на 2018</w:t>
      </w:r>
      <w:r w:rsidRPr="000A0F01">
        <w:rPr>
          <w:b/>
          <w:sz w:val="28"/>
          <w:szCs w:val="28"/>
        </w:rPr>
        <w:t xml:space="preserve"> год</w:t>
      </w:r>
    </w:p>
    <w:p w:rsidR="000A0F01" w:rsidRPr="000A0F01" w:rsidRDefault="000A0F01" w:rsidP="000A0F01">
      <w:pPr>
        <w:jc w:val="center"/>
        <w:rPr>
          <w:b/>
          <w:sz w:val="28"/>
          <w:szCs w:val="28"/>
        </w:rPr>
      </w:pPr>
    </w:p>
    <w:p w:rsidR="000A0F01" w:rsidRDefault="000A0F01" w:rsidP="000A0F01"/>
    <w:tbl>
      <w:tblPr>
        <w:tblStyle w:val="a3"/>
        <w:tblW w:w="0" w:type="auto"/>
        <w:tblLook w:val="04A0"/>
      </w:tblPr>
      <w:tblGrid>
        <w:gridCol w:w="671"/>
        <w:gridCol w:w="3346"/>
        <w:gridCol w:w="1861"/>
        <w:gridCol w:w="1846"/>
      </w:tblGrid>
      <w:tr w:rsidR="000A0F01" w:rsidTr="000A0F01">
        <w:tc>
          <w:tcPr>
            <w:tcW w:w="671" w:type="dxa"/>
          </w:tcPr>
          <w:p w:rsidR="000A0F01" w:rsidRDefault="000A0F01">
            <w:r>
              <w:t>№пп</w:t>
            </w:r>
          </w:p>
        </w:tc>
        <w:tc>
          <w:tcPr>
            <w:tcW w:w="3346" w:type="dxa"/>
          </w:tcPr>
          <w:p w:rsidR="000A0F01" w:rsidRDefault="000A0F01">
            <w:r>
              <w:t>Оплата за обучение  по программам професс</w:t>
            </w:r>
          </w:p>
        </w:tc>
        <w:tc>
          <w:tcPr>
            <w:tcW w:w="1861" w:type="dxa"/>
          </w:tcPr>
          <w:p w:rsidR="000A0F01" w:rsidRDefault="000A0F01">
            <w:r>
              <w:t xml:space="preserve">           Руб.</w:t>
            </w:r>
          </w:p>
        </w:tc>
        <w:tc>
          <w:tcPr>
            <w:tcW w:w="1846" w:type="dxa"/>
          </w:tcPr>
          <w:p w:rsidR="000A0F01" w:rsidRDefault="000A0F01"/>
        </w:tc>
      </w:tr>
      <w:tr w:rsidR="000A0F01" w:rsidTr="000A0F01">
        <w:tc>
          <w:tcPr>
            <w:tcW w:w="671" w:type="dxa"/>
          </w:tcPr>
          <w:p w:rsidR="000A0F01" w:rsidRDefault="000A0F01"/>
        </w:tc>
        <w:tc>
          <w:tcPr>
            <w:tcW w:w="3346" w:type="dxa"/>
          </w:tcPr>
          <w:p w:rsidR="000A0F01" w:rsidRDefault="000A0F01" w:rsidP="000A0F01">
            <w:pPr>
              <w:tabs>
                <w:tab w:val="center" w:pos="1565"/>
              </w:tabs>
            </w:pPr>
            <w:r>
              <w:t>Расходы:</w:t>
            </w:r>
            <w:r>
              <w:tab/>
              <w:t>иональной подготовки водителей ТС: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2351589</w:t>
            </w:r>
          </w:p>
        </w:tc>
      </w:tr>
      <w:tr w:rsidR="000A0F01" w:rsidTr="000A0F01">
        <w:trPr>
          <w:trHeight w:val="433"/>
        </w:trPr>
        <w:tc>
          <w:tcPr>
            <w:tcW w:w="671" w:type="dxa"/>
          </w:tcPr>
          <w:p w:rsidR="000A0F01" w:rsidRDefault="000A0F01">
            <w:r>
              <w:t>1.</w:t>
            </w:r>
          </w:p>
        </w:tc>
        <w:tc>
          <w:tcPr>
            <w:tcW w:w="3346" w:type="dxa"/>
          </w:tcPr>
          <w:p w:rsidR="000A0F01" w:rsidRDefault="000A0F01">
            <w:r>
              <w:t>Арендная плата:</w:t>
            </w:r>
          </w:p>
          <w:p w:rsidR="000A0F01" w:rsidRDefault="000A0F01"/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266945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2.</w:t>
            </w:r>
          </w:p>
        </w:tc>
        <w:tc>
          <w:tcPr>
            <w:tcW w:w="3346" w:type="dxa"/>
          </w:tcPr>
          <w:p w:rsidR="000A0F01" w:rsidRDefault="000A0F01">
            <w:r>
              <w:t>Оплата труда: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854270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3.</w:t>
            </w:r>
          </w:p>
        </w:tc>
        <w:tc>
          <w:tcPr>
            <w:tcW w:w="3346" w:type="dxa"/>
          </w:tcPr>
          <w:p w:rsidR="000A0F01" w:rsidRDefault="000A0F01">
            <w:r>
              <w:t>Налоговые отчисления работников: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257990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4.</w:t>
            </w:r>
          </w:p>
        </w:tc>
        <w:tc>
          <w:tcPr>
            <w:tcW w:w="3346" w:type="dxa"/>
          </w:tcPr>
          <w:p w:rsidR="000A0F01" w:rsidRDefault="000A0F01">
            <w:r>
              <w:t>Реклама: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20000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5.</w:t>
            </w:r>
          </w:p>
        </w:tc>
        <w:tc>
          <w:tcPr>
            <w:tcW w:w="3346" w:type="dxa"/>
          </w:tcPr>
          <w:p w:rsidR="000A0F01" w:rsidRDefault="000A0F01">
            <w:r>
              <w:t>Предрейсовое медецинское освидетельствование МПО вождение: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25800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6.</w:t>
            </w:r>
          </w:p>
        </w:tc>
        <w:tc>
          <w:tcPr>
            <w:tcW w:w="3346" w:type="dxa"/>
          </w:tcPr>
          <w:p w:rsidR="000A0F01" w:rsidRDefault="000A0F01">
            <w:r>
              <w:t>Аренда учебных транспортных средств: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100000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7.</w:t>
            </w:r>
          </w:p>
        </w:tc>
        <w:tc>
          <w:tcPr>
            <w:tcW w:w="3346" w:type="dxa"/>
          </w:tcPr>
          <w:p w:rsidR="000A0F01" w:rsidRDefault="000A0F01">
            <w:r>
              <w:t>Налог УСН ,НДС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70127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>
            <w:r>
              <w:t>8.</w:t>
            </w:r>
          </w:p>
        </w:tc>
        <w:tc>
          <w:tcPr>
            <w:tcW w:w="3346" w:type="dxa"/>
          </w:tcPr>
          <w:p w:rsidR="000A0F01" w:rsidRDefault="000A0F01">
            <w:r>
              <w:t xml:space="preserve">Прочие: 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1098330</w:t>
            </w:r>
          </w:p>
        </w:tc>
      </w:tr>
      <w:tr w:rsidR="000A0F01" w:rsidTr="000A0F01">
        <w:tc>
          <w:tcPr>
            <w:tcW w:w="671" w:type="dxa"/>
          </w:tcPr>
          <w:p w:rsidR="000A0F01" w:rsidRDefault="000A0F01"/>
        </w:tc>
        <w:tc>
          <w:tcPr>
            <w:tcW w:w="3346" w:type="dxa"/>
          </w:tcPr>
          <w:p w:rsidR="000A0F01" w:rsidRDefault="000A0F01">
            <w:r>
              <w:t>ИТОГО:</w:t>
            </w:r>
          </w:p>
        </w:tc>
        <w:tc>
          <w:tcPr>
            <w:tcW w:w="1861" w:type="dxa"/>
          </w:tcPr>
          <w:p w:rsidR="000A0F01" w:rsidRDefault="000A0F01"/>
        </w:tc>
        <w:tc>
          <w:tcPr>
            <w:tcW w:w="1846" w:type="dxa"/>
          </w:tcPr>
          <w:p w:rsidR="000A0F01" w:rsidRDefault="000A0F01">
            <w:r>
              <w:t>2693462</w:t>
            </w:r>
          </w:p>
        </w:tc>
      </w:tr>
    </w:tbl>
    <w:p w:rsidR="000A0F01" w:rsidRDefault="000A0F01"/>
    <w:sectPr w:rsidR="000A0F01" w:rsidSect="008D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F01"/>
    <w:rsid w:val="000A0F01"/>
    <w:rsid w:val="008D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2019-10-28T11:05:00Z</dcterms:created>
  <dcterms:modified xsi:type="dcterms:W3CDTF">2019-10-28T11:27:00Z</dcterms:modified>
</cp:coreProperties>
</file>